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AB30" w14:textId="77777777" w:rsidR="000F4994" w:rsidRDefault="00000000">
      <w:pPr>
        <w:pStyle w:val="Title"/>
        <w:rPr>
          <w:rFonts w:ascii="Arial" w:eastAsia="Arial" w:hAnsi="Arial" w:cs="Arial"/>
          <w:b/>
          <w:sz w:val="28"/>
          <w:szCs w:val="28"/>
        </w:rPr>
      </w:pPr>
      <w:r>
        <w:rPr>
          <w:rFonts w:ascii="Arial" w:eastAsia="Arial" w:hAnsi="Arial" w:cs="Arial"/>
          <w:b/>
          <w:sz w:val="28"/>
          <w:szCs w:val="28"/>
        </w:rPr>
        <w:t xml:space="preserve">Camp </w:t>
      </w:r>
      <w:proofErr w:type="spellStart"/>
      <w:r>
        <w:rPr>
          <w:rFonts w:ascii="Arial" w:eastAsia="Arial" w:hAnsi="Arial" w:cs="Arial"/>
          <w:b/>
          <w:sz w:val="28"/>
          <w:szCs w:val="28"/>
        </w:rPr>
        <w:t>Flockworks</w:t>
      </w:r>
      <w:proofErr w:type="spellEnd"/>
      <w:r>
        <w:rPr>
          <w:rFonts w:ascii="Arial" w:eastAsia="Arial" w:hAnsi="Arial" w:cs="Arial"/>
          <w:b/>
          <w:sz w:val="28"/>
          <w:szCs w:val="28"/>
        </w:rPr>
        <w:t xml:space="preserve"> Sliding Scale Tuition Guide</w:t>
      </w:r>
    </w:p>
    <w:p w14:paraId="4E294B8B" w14:textId="77777777" w:rsidR="000F4994" w:rsidRDefault="00000000">
      <w:pPr>
        <w:pStyle w:val="Heading1"/>
        <w:rPr>
          <w:rFonts w:ascii="Arial" w:eastAsia="Arial" w:hAnsi="Arial" w:cs="Arial"/>
          <w:sz w:val="22"/>
          <w:szCs w:val="22"/>
        </w:rPr>
      </w:pPr>
      <w:r>
        <w:rPr>
          <w:rFonts w:ascii="Arial" w:eastAsia="Arial" w:hAnsi="Arial" w:cs="Arial"/>
          <w:sz w:val="22"/>
          <w:szCs w:val="22"/>
        </w:rPr>
        <w:t>How We Determined the Tiers</w:t>
      </w:r>
    </w:p>
    <w:p w14:paraId="2143FE0C" w14:textId="77777777" w:rsidR="000F4994" w:rsidRDefault="00000000">
      <w:pPr>
        <w:spacing w:line="240" w:lineRule="auto"/>
        <w:rPr>
          <w:rFonts w:ascii="Arial" w:eastAsia="Arial" w:hAnsi="Arial" w:cs="Arial"/>
        </w:rPr>
      </w:pPr>
      <w:r>
        <w:rPr>
          <w:rFonts w:ascii="Arial" w:eastAsia="Arial" w:hAnsi="Arial" w:cs="Arial"/>
        </w:rPr>
        <w:t xml:space="preserve">Camp </w:t>
      </w:r>
      <w:proofErr w:type="spellStart"/>
      <w:r>
        <w:rPr>
          <w:rFonts w:ascii="Arial" w:eastAsia="Arial" w:hAnsi="Arial" w:cs="Arial"/>
        </w:rPr>
        <w:t>Flockworks</w:t>
      </w:r>
      <w:proofErr w:type="spellEnd"/>
      <w:r>
        <w:rPr>
          <w:rFonts w:ascii="Arial" w:eastAsia="Arial" w:hAnsi="Arial" w:cs="Arial"/>
        </w:rPr>
        <w:t xml:space="preserve"> is dedicated to making summer camp accessible while remaining financially sustainable. Our tiered pricing model is based on the Federal Poverty Level (FPL) and adjusted for Fort Bragg’s cost of living. This sliding scale allows us to offer meaningful discounts while ensuring camp viability. Full-price enrollments and donations help expand access for lower-income families</w:t>
      </w:r>
    </w:p>
    <w:p w14:paraId="4875D113"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Tuition Tiers &amp; Income Brackets</w:t>
      </w: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2370"/>
        <w:gridCol w:w="2160"/>
        <w:gridCol w:w="2160"/>
      </w:tblGrid>
      <w:tr w:rsidR="000F4994" w14:paraId="1752E1FB" w14:textId="77777777" w:rsidTr="000F4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vAlign w:val="center"/>
          </w:tcPr>
          <w:p w14:paraId="6AE2A103" w14:textId="77777777" w:rsidR="000F4994" w:rsidRDefault="00000000">
            <w:pPr>
              <w:rPr>
                <w:rFonts w:ascii="Arial" w:eastAsia="Arial" w:hAnsi="Arial" w:cs="Arial"/>
              </w:rPr>
            </w:pPr>
            <w:r>
              <w:rPr>
                <w:rFonts w:ascii="Arial" w:eastAsia="Arial" w:hAnsi="Arial" w:cs="Arial"/>
              </w:rPr>
              <w:t>Tier</w:t>
            </w:r>
          </w:p>
        </w:tc>
        <w:tc>
          <w:tcPr>
            <w:tcW w:w="2370" w:type="dxa"/>
            <w:vAlign w:val="center"/>
          </w:tcPr>
          <w:p w14:paraId="1347EB80" w14:textId="77777777" w:rsidR="000F499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Income Bracket (Based on % of FPL)</w:t>
            </w:r>
          </w:p>
        </w:tc>
        <w:tc>
          <w:tcPr>
            <w:tcW w:w="2160" w:type="dxa"/>
            <w:vAlign w:val="center"/>
          </w:tcPr>
          <w:p w14:paraId="49224745" w14:textId="77777777" w:rsidR="000F499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Weekly Tuition</w:t>
            </w:r>
          </w:p>
        </w:tc>
        <w:tc>
          <w:tcPr>
            <w:tcW w:w="2160" w:type="dxa"/>
            <w:vAlign w:val="center"/>
          </w:tcPr>
          <w:p w14:paraId="4314FDA1" w14:textId="77777777" w:rsidR="000F499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4-Week Session Tuition</w:t>
            </w:r>
          </w:p>
        </w:tc>
      </w:tr>
      <w:tr w:rsidR="000F4994" w14:paraId="13F16575" w14:textId="77777777" w:rsidTr="000F49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0" w:type="dxa"/>
          </w:tcPr>
          <w:p w14:paraId="61B42183" w14:textId="77777777" w:rsidR="000F4994" w:rsidRDefault="00000000">
            <w:pPr>
              <w:rPr>
                <w:rFonts w:ascii="Arial" w:eastAsia="Arial" w:hAnsi="Arial" w:cs="Arial"/>
              </w:rPr>
            </w:pPr>
            <w:r>
              <w:rPr>
                <w:rFonts w:ascii="Arial" w:eastAsia="Arial" w:hAnsi="Arial" w:cs="Arial"/>
              </w:rPr>
              <w:t>A</w:t>
            </w:r>
          </w:p>
        </w:tc>
        <w:tc>
          <w:tcPr>
            <w:tcW w:w="2370" w:type="dxa"/>
          </w:tcPr>
          <w:p w14:paraId="56769BCB"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Up to 150% of FPL</w:t>
            </w:r>
          </w:p>
        </w:tc>
        <w:tc>
          <w:tcPr>
            <w:tcW w:w="2160" w:type="dxa"/>
          </w:tcPr>
          <w:p w14:paraId="1F43A898"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$50</w:t>
            </w:r>
          </w:p>
        </w:tc>
        <w:tc>
          <w:tcPr>
            <w:tcW w:w="2160" w:type="dxa"/>
          </w:tcPr>
          <w:p w14:paraId="01A78DA3"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$200</w:t>
            </w:r>
          </w:p>
        </w:tc>
      </w:tr>
      <w:tr w:rsidR="000F4994" w14:paraId="19F1194E" w14:textId="77777777" w:rsidTr="000F4994">
        <w:tc>
          <w:tcPr>
            <w:cnfStyle w:val="001000000000" w:firstRow="0" w:lastRow="0" w:firstColumn="1" w:lastColumn="0" w:oddVBand="0" w:evenVBand="0" w:oddHBand="0" w:evenHBand="0" w:firstRowFirstColumn="0" w:firstRowLastColumn="0" w:lastRowFirstColumn="0" w:lastRowLastColumn="0"/>
            <w:tcW w:w="1950" w:type="dxa"/>
          </w:tcPr>
          <w:p w14:paraId="2ECDF8AC" w14:textId="77777777" w:rsidR="000F4994" w:rsidRDefault="00000000">
            <w:pPr>
              <w:rPr>
                <w:rFonts w:ascii="Arial" w:eastAsia="Arial" w:hAnsi="Arial" w:cs="Arial"/>
              </w:rPr>
            </w:pPr>
            <w:r>
              <w:rPr>
                <w:rFonts w:ascii="Arial" w:eastAsia="Arial" w:hAnsi="Arial" w:cs="Arial"/>
              </w:rPr>
              <w:t>B</w:t>
            </w:r>
          </w:p>
        </w:tc>
        <w:tc>
          <w:tcPr>
            <w:tcW w:w="2370" w:type="dxa"/>
          </w:tcPr>
          <w:p w14:paraId="2EC9A22F"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151% - 200% of FPL</w:t>
            </w:r>
          </w:p>
        </w:tc>
        <w:tc>
          <w:tcPr>
            <w:tcW w:w="2160" w:type="dxa"/>
          </w:tcPr>
          <w:p w14:paraId="085FB00B"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$100</w:t>
            </w:r>
          </w:p>
        </w:tc>
        <w:tc>
          <w:tcPr>
            <w:tcW w:w="2160" w:type="dxa"/>
          </w:tcPr>
          <w:p w14:paraId="59F15259"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$400</w:t>
            </w:r>
          </w:p>
        </w:tc>
      </w:tr>
      <w:tr w:rsidR="000F4994" w14:paraId="145DE30D"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14:paraId="516495F5" w14:textId="77777777" w:rsidR="000F4994" w:rsidRDefault="00000000">
            <w:pPr>
              <w:rPr>
                <w:rFonts w:ascii="Arial" w:eastAsia="Arial" w:hAnsi="Arial" w:cs="Arial"/>
              </w:rPr>
            </w:pPr>
            <w:r>
              <w:rPr>
                <w:rFonts w:ascii="Arial" w:eastAsia="Arial" w:hAnsi="Arial" w:cs="Arial"/>
              </w:rPr>
              <w:t>C</w:t>
            </w:r>
          </w:p>
        </w:tc>
        <w:tc>
          <w:tcPr>
            <w:tcW w:w="2370" w:type="dxa"/>
          </w:tcPr>
          <w:p w14:paraId="1AD9C2EE"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201% - 275% of FPL</w:t>
            </w:r>
          </w:p>
        </w:tc>
        <w:tc>
          <w:tcPr>
            <w:tcW w:w="2160" w:type="dxa"/>
          </w:tcPr>
          <w:p w14:paraId="2F17DFA8"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$150</w:t>
            </w:r>
          </w:p>
        </w:tc>
        <w:tc>
          <w:tcPr>
            <w:tcW w:w="2160" w:type="dxa"/>
          </w:tcPr>
          <w:p w14:paraId="41EBF68A"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$600</w:t>
            </w:r>
          </w:p>
        </w:tc>
      </w:tr>
      <w:tr w:rsidR="000F4994" w14:paraId="0A635AF5" w14:textId="77777777" w:rsidTr="000F4994">
        <w:tc>
          <w:tcPr>
            <w:cnfStyle w:val="001000000000" w:firstRow="0" w:lastRow="0" w:firstColumn="1" w:lastColumn="0" w:oddVBand="0" w:evenVBand="0" w:oddHBand="0" w:evenHBand="0" w:firstRowFirstColumn="0" w:firstRowLastColumn="0" w:lastRowFirstColumn="0" w:lastRowLastColumn="0"/>
            <w:tcW w:w="1950" w:type="dxa"/>
          </w:tcPr>
          <w:p w14:paraId="70DC382C" w14:textId="77777777" w:rsidR="000F4994" w:rsidRDefault="00000000">
            <w:pPr>
              <w:rPr>
                <w:rFonts w:ascii="Arial" w:eastAsia="Arial" w:hAnsi="Arial" w:cs="Arial"/>
              </w:rPr>
            </w:pPr>
            <w:r>
              <w:rPr>
                <w:rFonts w:ascii="Arial" w:eastAsia="Arial" w:hAnsi="Arial" w:cs="Arial"/>
              </w:rPr>
              <w:t>D</w:t>
            </w:r>
          </w:p>
        </w:tc>
        <w:tc>
          <w:tcPr>
            <w:tcW w:w="2370" w:type="dxa"/>
          </w:tcPr>
          <w:p w14:paraId="4B63D0A4"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276% - 350% of FPL</w:t>
            </w:r>
          </w:p>
        </w:tc>
        <w:tc>
          <w:tcPr>
            <w:tcW w:w="2160" w:type="dxa"/>
          </w:tcPr>
          <w:p w14:paraId="4F4809B4"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$225</w:t>
            </w:r>
          </w:p>
        </w:tc>
        <w:tc>
          <w:tcPr>
            <w:tcW w:w="2160" w:type="dxa"/>
          </w:tcPr>
          <w:p w14:paraId="19A92E56"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$900</w:t>
            </w:r>
          </w:p>
        </w:tc>
      </w:tr>
      <w:tr w:rsidR="000F4994" w14:paraId="009C8365"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14:paraId="20A527F2" w14:textId="77777777" w:rsidR="000F4994" w:rsidRDefault="00000000">
            <w:pPr>
              <w:rPr>
                <w:rFonts w:ascii="Arial" w:eastAsia="Arial" w:hAnsi="Arial" w:cs="Arial"/>
              </w:rPr>
            </w:pPr>
            <w:r>
              <w:rPr>
                <w:rFonts w:ascii="Arial" w:eastAsia="Arial" w:hAnsi="Arial" w:cs="Arial"/>
              </w:rPr>
              <w:t>E</w:t>
            </w:r>
          </w:p>
        </w:tc>
        <w:tc>
          <w:tcPr>
            <w:tcW w:w="2370" w:type="dxa"/>
          </w:tcPr>
          <w:p w14:paraId="7AFA3891"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351% - 425% of FPL</w:t>
            </w:r>
          </w:p>
        </w:tc>
        <w:tc>
          <w:tcPr>
            <w:tcW w:w="2160" w:type="dxa"/>
          </w:tcPr>
          <w:p w14:paraId="6C5901B8"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$300</w:t>
            </w:r>
          </w:p>
        </w:tc>
        <w:tc>
          <w:tcPr>
            <w:tcW w:w="2160" w:type="dxa"/>
          </w:tcPr>
          <w:p w14:paraId="2DA3D12D"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$1,200</w:t>
            </w:r>
          </w:p>
        </w:tc>
      </w:tr>
      <w:tr w:rsidR="000F4994" w14:paraId="6C534AF7" w14:textId="77777777" w:rsidTr="000F4994">
        <w:tc>
          <w:tcPr>
            <w:cnfStyle w:val="001000000000" w:firstRow="0" w:lastRow="0" w:firstColumn="1" w:lastColumn="0" w:oddVBand="0" w:evenVBand="0" w:oddHBand="0" w:evenHBand="0" w:firstRowFirstColumn="0" w:firstRowLastColumn="0" w:lastRowFirstColumn="0" w:lastRowLastColumn="0"/>
            <w:tcW w:w="1950" w:type="dxa"/>
          </w:tcPr>
          <w:p w14:paraId="0F695737" w14:textId="77777777" w:rsidR="000F4994" w:rsidRDefault="00000000">
            <w:pPr>
              <w:rPr>
                <w:rFonts w:ascii="Arial" w:eastAsia="Arial" w:hAnsi="Arial" w:cs="Arial"/>
              </w:rPr>
            </w:pPr>
            <w:r>
              <w:rPr>
                <w:rFonts w:ascii="Arial" w:eastAsia="Arial" w:hAnsi="Arial" w:cs="Arial"/>
              </w:rPr>
              <w:t>F</w:t>
            </w:r>
          </w:p>
        </w:tc>
        <w:tc>
          <w:tcPr>
            <w:tcW w:w="2370" w:type="dxa"/>
          </w:tcPr>
          <w:p w14:paraId="5743A22F"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Above 425% of FPL (Full Price)</w:t>
            </w:r>
          </w:p>
        </w:tc>
        <w:tc>
          <w:tcPr>
            <w:tcW w:w="2160" w:type="dxa"/>
          </w:tcPr>
          <w:p w14:paraId="58B1DC2C"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$375</w:t>
            </w:r>
          </w:p>
        </w:tc>
        <w:tc>
          <w:tcPr>
            <w:tcW w:w="2160" w:type="dxa"/>
          </w:tcPr>
          <w:p w14:paraId="3A586624"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$1,500</w:t>
            </w:r>
          </w:p>
        </w:tc>
      </w:tr>
    </w:tbl>
    <w:p w14:paraId="526FE868"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Step 1: Determine Your Tier</w:t>
      </w:r>
    </w:p>
    <w:p w14:paraId="2A33AF3B" w14:textId="77777777" w:rsidR="000F4994" w:rsidRDefault="00000000">
      <w:pPr>
        <w:spacing w:line="240" w:lineRule="auto"/>
        <w:rPr>
          <w:rFonts w:ascii="Arial" w:eastAsia="Arial" w:hAnsi="Arial" w:cs="Arial"/>
        </w:rPr>
      </w:pPr>
      <w:r>
        <w:rPr>
          <w:rFonts w:ascii="Arial" w:eastAsia="Arial" w:hAnsi="Arial" w:cs="Arial"/>
        </w:rPr>
        <w:t>Use the table below to find the tuition tier that aligns with your household size and annual income. Household size includes all family members living with the camper (parents or legal guardians, dependents, and the camper being registered).</w:t>
      </w:r>
    </w:p>
    <w:tbl>
      <w:tblPr>
        <w:tblStyle w:val="a0"/>
        <w:tblW w:w="101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380"/>
        <w:gridCol w:w="1425"/>
        <w:gridCol w:w="1470"/>
        <w:gridCol w:w="1455"/>
        <w:gridCol w:w="1425"/>
        <w:gridCol w:w="1500"/>
      </w:tblGrid>
      <w:tr w:rsidR="000F4994" w14:paraId="7EA60C4F" w14:textId="77777777" w:rsidTr="000F4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vAlign w:val="center"/>
          </w:tcPr>
          <w:p w14:paraId="1BD62EEC" w14:textId="77777777" w:rsidR="000F4994" w:rsidRDefault="00000000">
            <w:pPr>
              <w:jc w:val="center"/>
              <w:rPr>
                <w:rFonts w:ascii="Arial" w:eastAsia="Arial" w:hAnsi="Arial" w:cs="Arial"/>
              </w:rPr>
            </w:pPr>
            <w:r>
              <w:rPr>
                <w:rFonts w:ascii="Arial" w:eastAsia="Arial" w:hAnsi="Arial" w:cs="Arial"/>
              </w:rPr>
              <w:t>Household Size</w:t>
            </w:r>
          </w:p>
        </w:tc>
        <w:tc>
          <w:tcPr>
            <w:tcW w:w="1380" w:type="dxa"/>
            <w:vAlign w:val="center"/>
          </w:tcPr>
          <w:p w14:paraId="02D2C7F7"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A</w:t>
            </w:r>
          </w:p>
        </w:tc>
        <w:tc>
          <w:tcPr>
            <w:tcW w:w="1425" w:type="dxa"/>
            <w:vAlign w:val="center"/>
          </w:tcPr>
          <w:p w14:paraId="6B4DF2FE"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B</w:t>
            </w:r>
          </w:p>
        </w:tc>
        <w:tc>
          <w:tcPr>
            <w:tcW w:w="1470" w:type="dxa"/>
            <w:vAlign w:val="center"/>
          </w:tcPr>
          <w:p w14:paraId="286FF72F"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C</w:t>
            </w:r>
          </w:p>
        </w:tc>
        <w:tc>
          <w:tcPr>
            <w:tcW w:w="1455" w:type="dxa"/>
            <w:vAlign w:val="center"/>
          </w:tcPr>
          <w:p w14:paraId="6A6A88AF"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D</w:t>
            </w:r>
          </w:p>
        </w:tc>
        <w:tc>
          <w:tcPr>
            <w:tcW w:w="1425" w:type="dxa"/>
            <w:vAlign w:val="center"/>
          </w:tcPr>
          <w:p w14:paraId="140A8DC6"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E</w:t>
            </w:r>
          </w:p>
        </w:tc>
        <w:tc>
          <w:tcPr>
            <w:tcW w:w="1500" w:type="dxa"/>
            <w:vAlign w:val="center"/>
          </w:tcPr>
          <w:p w14:paraId="73EDA37E" w14:textId="77777777" w:rsidR="000F4994" w:rsidRDefault="0000000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Tier F</w:t>
            </w:r>
          </w:p>
        </w:tc>
      </w:tr>
      <w:tr w:rsidR="000F4994" w14:paraId="6BFA72EB"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43333680" w14:textId="77777777" w:rsidR="000F4994" w:rsidRDefault="00000000">
            <w:pPr>
              <w:jc w:val="center"/>
              <w:rPr>
                <w:rFonts w:ascii="Arial" w:eastAsia="Arial" w:hAnsi="Arial" w:cs="Arial"/>
              </w:rPr>
            </w:pPr>
            <w:r>
              <w:rPr>
                <w:rFonts w:ascii="Arial" w:eastAsia="Arial" w:hAnsi="Arial" w:cs="Arial"/>
              </w:rPr>
              <w:t>2 People</w:t>
            </w:r>
          </w:p>
        </w:tc>
        <w:tc>
          <w:tcPr>
            <w:tcW w:w="1380" w:type="dxa"/>
          </w:tcPr>
          <w:p w14:paraId="1EBE9376"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0"/>
                <w:id w:val="-576593140"/>
              </w:sdtPr>
              <w:sdtContent>
                <w:r>
                  <w:rPr>
                    <w:rFonts w:ascii="Arial Unicode MS" w:eastAsia="Arial Unicode MS" w:hAnsi="Arial Unicode MS" w:cs="Arial Unicode MS"/>
                  </w:rPr>
                  <w:t>Up to $31,725 → $50/week</w:t>
                </w:r>
              </w:sdtContent>
            </w:sdt>
          </w:p>
        </w:tc>
        <w:tc>
          <w:tcPr>
            <w:tcW w:w="1425" w:type="dxa"/>
          </w:tcPr>
          <w:p w14:paraId="102BC9DF"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
                <w:id w:val="-1124692345"/>
              </w:sdtPr>
              <w:sdtContent>
                <w:r>
                  <w:rPr>
                    <w:rFonts w:ascii="Arial Unicode MS" w:eastAsia="Arial Unicode MS" w:hAnsi="Arial Unicode MS" w:cs="Arial Unicode MS"/>
                  </w:rPr>
                  <w:t>$31,726 - $42,300 → $100/week</w:t>
                </w:r>
              </w:sdtContent>
            </w:sdt>
          </w:p>
        </w:tc>
        <w:tc>
          <w:tcPr>
            <w:tcW w:w="1470" w:type="dxa"/>
          </w:tcPr>
          <w:p w14:paraId="7AEC25BB"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
                <w:id w:val="705528177"/>
              </w:sdtPr>
              <w:sdtContent>
                <w:r>
                  <w:rPr>
                    <w:rFonts w:ascii="Arial Unicode MS" w:eastAsia="Arial Unicode MS" w:hAnsi="Arial Unicode MS" w:cs="Arial Unicode MS"/>
                  </w:rPr>
                  <w:t>$42,301 - $58,500 → $150/week</w:t>
                </w:r>
              </w:sdtContent>
            </w:sdt>
          </w:p>
        </w:tc>
        <w:tc>
          <w:tcPr>
            <w:tcW w:w="1455" w:type="dxa"/>
          </w:tcPr>
          <w:p w14:paraId="50708034"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3"/>
                <w:id w:val="656500776"/>
              </w:sdtPr>
              <w:sdtContent>
                <w:r>
                  <w:rPr>
                    <w:rFonts w:ascii="Arial Unicode MS" w:eastAsia="Arial Unicode MS" w:hAnsi="Arial Unicode MS" w:cs="Arial Unicode MS"/>
                  </w:rPr>
                  <w:t>$58,501 - $74,025 → $225/week</w:t>
                </w:r>
              </w:sdtContent>
            </w:sdt>
          </w:p>
        </w:tc>
        <w:tc>
          <w:tcPr>
            <w:tcW w:w="1425" w:type="dxa"/>
          </w:tcPr>
          <w:p w14:paraId="06F31BBE"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4"/>
                <w:id w:val="430241475"/>
              </w:sdtPr>
              <w:sdtContent>
                <w:r>
                  <w:rPr>
                    <w:rFonts w:ascii="Arial Unicode MS" w:eastAsia="Arial Unicode MS" w:hAnsi="Arial Unicode MS" w:cs="Arial Unicode MS"/>
                  </w:rPr>
                  <w:t>$74,026 - $90,000 → $300/week</w:t>
                </w:r>
              </w:sdtContent>
            </w:sdt>
          </w:p>
        </w:tc>
        <w:tc>
          <w:tcPr>
            <w:tcW w:w="1500" w:type="dxa"/>
          </w:tcPr>
          <w:p w14:paraId="377BFB20"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Over </w:t>
            </w:r>
          </w:p>
          <w:p w14:paraId="2A5DCFD2"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5"/>
                <w:id w:val="-115916037"/>
              </w:sdtPr>
              <w:sdtContent>
                <w:r>
                  <w:rPr>
                    <w:rFonts w:ascii="Arial Unicode MS" w:eastAsia="Arial Unicode MS" w:hAnsi="Arial Unicode MS" w:cs="Arial Unicode MS"/>
                  </w:rPr>
                  <w:t>$90,000 → $375/week</w:t>
                </w:r>
              </w:sdtContent>
            </w:sdt>
          </w:p>
        </w:tc>
      </w:tr>
      <w:tr w:rsidR="000F4994" w14:paraId="4C33FB7C" w14:textId="77777777" w:rsidTr="000F4994">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02179417" w14:textId="77777777" w:rsidR="000F4994" w:rsidRDefault="00000000">
            <w:pPr>
              <w:jc w:val="center"/>
              <w:rPr>
                <w:rFonts w:ascii="Arial" w:eastAsia="Arial" w:hAnsi="Arial" w:cs="Arial"/>
              </w:rPr>
            </w:pPr>
            <w:r>
              <w:rPr>
                <w:rFonts w:ascii="Arial" w:eastAsia="Arial" w:hAnsi="Arial" w:cs="Arial"/>
              </w:rPr>
              <w:t>3 People</w:t>
            </w:r>
          </w:p>
        </w:tc>
        <w:tc>
          <w:tcPr>
            <w:tcW w:w="1380" w:type="dxa"/>
          </w:tcPr>
          <w:p w14:paraId="5D98ED6D"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6"/>
                <w:id w:val="-150447327"/>
              </w:sdtPr>
              <w:sdtContent>
                <w:r>
                  <w:rPr>
                    <w:rFonts w:ascii="Arial Unicode MS" w:eastAsia="Arial Unicode MS" w:hAnsi="Arial Unicode MS" w:cs="Arial Unicode MS"/>
                  </w:rPr>
                  <w:t>Up to $39,975 → $50/week</w:t>
                </w:r>
              </w:sdtContent>
            </w:sdt>
          </w:p>
        </w:tc>
        <w:tc>
          <w:tcPr>
            <w:tcW w:w="1425" w:type="dxa"/>
          </w:tcPr>
          <w:p w14:paraId="4ED95BD8"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7"/>
                <w:id w:val="1589510686"/>
              </w:sdtPr>
              <w:sdtContent>
                <w:r>
                  <w:rPr>
                    <w:rFonts w:ascii="Arial Unicode MS" w:eastAsia="Arial Unicode MS" w:hAnsi="Arial Unicode MS" w:cs="Arial Unicode MS"/>
                  </w:rPr>
                  <w:t>$39,976 - $53,300 → $100/week</w:t>
                </w:r>
              </w:sdtContent>
            </w:sdt>
          </w:p>
        </w:tc>
        <w:tc>
          <w:tcPr>
            <w:tcW w:w="1470" w:type="dxa"/>
          </w:tcPr>
          <w:p w14:paraId="03A557DF"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8"/>
                <w:id w:val="-2031785349"/>
              </w:sdtPr>
              <w:sdtContent>
                <w:r>
                  <w:rPr>
                    <w:rFonts w:ascii="Arial Unicode MS" w:eastAsia="Arial Unicode MS" w:hAnsi="Arial Unicode MS" w:cs="Arial Unicode MS"/>
                  </w:rPr>
                  <w:t>$53,301 - $73,500 → $150/week</w:t>
                </w:r>
              </w:sdtContent>
            </w:sdt>
          </w:p>
        </w:tc>
        <w:tc>
          <w:tcPr>
            <w:tcW w:w="1455" w:type="dxa"/>
          </w:tcPr>
          <w:p w14:paraId="7928B6C9"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9"/>
                <w:id w:val="920612027"/>
              </w:sdtPr>
              <w:sdtContent>
                <w:r>
                  <w:rPr>
                    <w:rFonts w:ascii="Arial Unicode MS" w:eastAsia="Arial Unicode MS" w:hAnsi="Arial Unicode MS" w:cs="Arial Unicode MS"/>
                  </w:rPr>
                  <w:t>$73,501 - $93,275 → $225/week</w:t>
                </w:r>
              </w:sdtContent>
            </w:sdt>
          </w:p>
        </w:tc>
        <w:tc>
          <w:tcPr>
            <w:tcW w:w="1425" w:type="dxa"/>
          </w:tcPr>
          <w:p w14:paraId="29F946BD"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10"/>
                <w:id w:val="-1460804888"/>
              </w:sdtPr>
              <w:sdtContent>
                <w:r>
                  <w:rPr>
                    <w:rFonts w:ascii="Arial Unicode MS" w:eastAsia="Arial Unicode MS" w:hAnsi="Arial Unicode MS" w:cs="Arial Unicode MS"/>
                  </w:rPr>
                  <w:t>$93,276 - $110,000 → $300/week</w:t>
                </w:r>
              </w:sdtContent>
            </w:sdt>
          </w:p>
        </w:tc>
        <w:tc>
          <w:tcPr>
            <w:tcW w:w="1500" w:type="dxa"/>
          </w:tcPr>
          <w:p w14:paraId="5B1B951A"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11"/>
                <w:id w:val="1273052895"/>
              </w:sdtPr>
              <w:sdtContent>
                <w:r>
                  <w:rPr>
                    <w:rFonts w:ascii="Arial Unicode MS" w:eastAsia="Arial Unicode MS" w:hAnsi="Arial Unicode MS" w:cs="Arial Unicode MS"/>
                  </w:rPr>
                  <w:t>Over $110,000 → $375/week</w:t>
                </w:r>
              </w:sdtContent>
            </w:sdt>
          </w:p>
        </w:tc>
      </w:tr>
      <w:tr w:rsidR="000F4994" w14:paraId="33CE3DFD"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01439340" w14:textId="77777777" w:rsidR="000F4994" w:rsidRDefault="00000000">
            <w:pPr>
              <w:jc w:val="center"/>
              <w:rPr>
                <w:rFonts w:ascii="Arial" w:eastAsia="Arial" w:hAnsi="Arial" w:cs="Arial"/>
              </w:rPr>
            </w:pPr>
            <w:r>
              <w:rPr>
                <w:rFonts w:ascii="Arial" w:eastAsia="Arial" w:hAnsi="Arial" w:cs="Arial"/>
              </w:rPr>
              <w:t>4 People</w:t>
            </w:r>
          </w:p>
        </w:tc>
        <w:tc>
          <w:tcPr>
            <w:tcW w:w="1380" w:type="dxa"/>
          </w:tcPr>
          <w:p w14:paraId="1874B181"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2"/>
                <w:id w:val="1266961446"/>
              </w:sdtPr>
              <w:sdtContent>
                <w:r>
                  <w:rPr>
                    <w:rFonts w:ascii="Arial Unicode MS" w:eastAsia="Arial Unicode MS" w:hAnsi="Arial Unicode MS" w:cs="Arial Unicode MS"/>
                  </w:rPr>
                  <w:t>Up to $48,225 → $50/week</w:t>
                </w:r>
              </w:sdtContent>
            </w:sdt>
          </w:p>
        </w:tc>
        <w:tc>
          <w:tcPr>
            <w:tcW w:w="1425" w:type="dxa"/>
          </w:tcPr>
          <w:p w14:paraId="4FCA5EA1"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3"/>
                <w:id w:val="-1279946793"/>
              </w:sdtPr>
              <w:sdtContent>
                <w:r>
                  <w:rPr>
                    <w:rFonts w:ascii="Arial Unicode MS" w:eastAsia="Arial Unicode MS" w:hAnsi="Arial Unicode MS" w:cs="Arial Unicode MS"/>
                  </w:rPr>
                  <w:t>$48,226 - $64,300 → $100/week</w:t>
                </w:r>
              </w:sdtContent>
            </w:sdt>
          </w:p>
        </w:tc>
        <w:tc>
          <w:tcPr>
            <w:tcW w:w="1470" w:type="dxa"/>
          </w:tcPr>
          <w:p w14:paraId="219D37BF"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4"/>
                <w:id w:val="2066677303"/>
              </w:sdtPr>
              <w:sdtContent>
                <w:r>
                  <w:rPr>
                    <w:rFonts w:ascii="Arial Unicode MS" w:eastAsia="Arial Unicode MS" w:hAnsi="Arial Unicode MS" w:cs="Arial Unicode MS"/>
                  </w:rPr>
                  <w:t>$64,301 - $88,500 → $150/week</w:t>
                </w:r>
              </w:sdtContent>
            </w:sdt>
          </w:p>
        </w:tc>
        <w:tc>
          <w:tcPr>
            <w:tcW w:w="1455" w:type="dxa"/>
          </w:tcPr>
          <w:p w14:paraId="27704FBD"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5"/>
                <w:id w:val="98144096"/>
              </w:sdtPr>
              <w:sdtContent>
                <w:r>
                  <w:rPr>
                    <w:rFonts w:ascii="Arial Unicode MS" w:eastAsia="Arial Unicode MS" w:hAnsi="Arial Unicode MS" w:cs="Arial Unicode MS"/>
                  </w:rPr>
                  <w:t>$88,501 - $112,525 → $225/week</w:t>
                </w:r>
              </w:sdtContent>
            </w:sdt>
          </w:p>
        </w:tc>
        <w:tc>
          <w:tcPr>
            <w:tcW w:w="1425" w:type="dxa"/>
          </w:tcPr>
          <w:p w14:paraId="1AAFC5BA"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6"/>
                <w:id w:val="-1035501264"/>
              </w:sdtPr>
              <w:sdtContent>
                <w:r>
                  <w:rPr>
                    <w:rFonts w:ascii="Arial Unicode MS" w:eastAsia="Arial Unicode MS" w:hAnsi="Arial Unicode MS" w:cs="Arial Unicode MS"/>
                  </w:rPr>
                  <w:t>$112,526 - $130,000 → $300/week</w:t>
                </w:r>
              </w:sdtContent>
            </w:sdt>
          </w:p>
        </w:tc>
        <w:tc>
          <w:tcPr>
            <w:tcW w:w="1500" w:type="dxa"/>
          </w:tcPr>
          <w:p w14:paraId="64412FA8"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17"/>
                <w:id w:val="1508181621"/>
              </w:sdtPr>
              <w:sdtContent>
                <w:r>
                  <w:rPr>
                    <w:rFonts w:ascii="Arial Unicode MS" w:eastAsia="Arial Unicode MS" w:hAnsi="Arial Unicode MS" w:cs="Arial Unicode MS"/>
                  </w:rPr>
                  <w:t>Over $130,000 → $375/week</w:t>
                </w:r>
              </w:sdtContent>
            </w:sdt>
          </w:p>
        </w:tc>
      </w:tr>
      <w:tr w:rsidR="000F4994" w14:paraId="542E8AF6" w14:textId="77777777" w:rsidTr="000F4994">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0A2CD35A" w14:textId="77777777" w:rsidR="000F4994" w:rsidRDefault="00000000">
            <w:pPr>
              <w:jc w:val="center"/>
              <w:rPr>
                <w:rFonts w:ascii="Arial" w:eastAsia="Arial" w:hAnsi="Arial" w:cs="Arial"/>
              </w:rPr>
            </w:pPr>
            <w:r>
              <w:rPr>
                <w:rFonts w:ascii="Arial" w:eastAsia="Arial" w:hAnsi="Arial" w:cs="Arial"/>
              </w:rPr>
              <w:t>5 People</w:t>
            </w:r>
          </w:p>
        </w:tc>
        <w:tc>
          <w:tcPr>
            <w:tcW w:w="1380" w:type="dxa"/>
          </w:tcPr>
          <w:p w14:paraId="74B4DF43"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18"/>
                <w:id w:val="-124396178"/>
              </w:sdtPr>
              <w:sdtContent>
                <w:r>
                  <w:rPr>
                    <w:rFonts w:ascii="Arial Unicode MS" w:eastAsia="Arial Unicode MS" w:hAnsi="Arial Unicode MS" w:cs="Arial Unicode MS"/>
                  </w:rPr>
                  <w:t>Up to $56,475 → $50/week</w:t>
                </w:r>
              </w:sdtContent>
            </w:sdt>
          </w:p>
        </w:tc>
        <w:tc>
          <w:tcPr>
            <w:tcW w:w="1425" w:type="dxa"/>
          </w:tcPr>
          <w:p w14:paraId="59E5F6B0"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19"/>
                <w:id w:val="664129498"/>
              </w:sdtPr>
              <w:sdtContent>
                <w:r>
                  <w:rPr>
                    <w:rFonts w:ascii="Arial Unicode MS" w:eastAsia="Arial Unicode MS" w:hAnsi="Arial Unicode MS" w:cs="Arial Unicode MS"/>
                  </w:rPr>
                  <w:t>$56,476 - $75,300 → $100/week</w:t>
                </w:r>
              </w:sdtContent>
            </w:sdt>
          </w:p>
        </w:tc>
        <w:tc>
          <w:tcPr>
            <w:tcW w:w="1470" w:type="dxa"/>
          </w:tcPr>
          <w:p w14:paraId="6635A6C3"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20"/>
                <w:id w:val="893938386"/>
              </w:sdtPr>
              <w:sdtContent>
                <w:r>
                  <w:rPr>
                    <w:rFonts w:ascii="Arial Unicode MS" w:eastAsia="Arial Unicode MS" w:hAnsi="Arial Unicode MS" w:cs="Arial Unicode MS"/>
                  </w:rPr>
                  <w:t>$75,301 - $103,500 → $150/week</w:t>
                </w:r>
              </w:sdtContent>
            </w:sdt>
          </w:p>
        </w:tc>
        <w:tc>
          <w:tcPr>
            <w:tcW w:w="1455" w:type="dxa"/>
          </w:tcPr>
          <w:p w14:paraId="334B651A"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21"/>
                <w:id w:val="1649320594"/>
              </w:sdtPr>
              <w:sdtContent>
                <w:r>
                  <w:rPr>
                    <w:rFonts w:ascii="Arial Unicode MS" w:eastAsia="Arial Unicode MS" w:hAnsi="Arial Unicode MS" w:cs="Arial Unicode MS"/>
                  </w:rPr>
                  <w:t>$103,501 - $131,775 → $225/week</w:t>
                </w:r>
              </w:sdtContent>
            </w:sdt>
          </w:p>
        </w:tc>
        <w:tc>
          <w:tcPr>
            <w:tcW w:w="1425" w:type="dxa"/>
          </w:tcPr>
          <w:p w14:paraId="6E725D40"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22"/>
                <w:id w:val="183170392"/>
              </w:sdtPr>
              <w:sdtContent>
                <w:r>
                  <w:rPr>
                    <w:rFonts w:ascii="Arial Unicode MS" w:eastAsia="Arial Unicode MS" w:hAnsi="Arial Unicode MS" w:cs="Arial Unicode MS"/>
                  </w:rPr>
                  <w:t>$131,776 - $150,000 → $300/week</w:t>
                </w:r>
              </w:sdtContent>
            </w:sdt>
          </w:p>
        </w:tc>
        <w:tc>
          <w:tcPr>
            <w:tcW w:w="1500" w:type="dxa"/>
          </w:tcPr>
          <w:p w14:paraId="3470530B"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23"/>
                <w:id w:val="-1402133011"/>
              </w:sdtPr>
              <w:sdtContent>
                <w:r>
                  <w:rPr>
                    <w:rFonts w:ascii="Arial Unicode MS" w:eastAsia="Arial Unicode MS" w:hAnsi="Arial Unicode MS" w:cs="Arial Unicode MS"/>
                  </w:rPr>
                  <w:t>Over $150,000 → $375/week</w:t>
                </w:r>
              </w:sdtContent>
            </w:sdt>
          </w:p>
        </w:tc>
      </w:tr>
      <w:tr w:rsidR="000F4994" w14:paraId="3F8E5438"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1895E187" w14:textId="77777777" w:rsidR="000F4994" w:rsidRDefault="00000000">
            <w:pPr>
              <w:jc w:val="center"/>
              <w:rPr>
                <w:rFonts w:ascii="Arial" w:eastAsia="Arial" w:hAnsi="Arial" w:cs="Arial"/>
              </w:rPr>
            </w:pPr>
            <w:r>
              <w:rPr>
                <w:rFonts w:ascii="Arial" w:eastAsia="Arial" w:hAnsi="Arial" w:cs="Arial"/>
              </w:rPr>
              <w:t>6 People</w:t>
            </w:r>
          </w:p>
        </w:tc>
        <w:tc>
          <w:tcPr>
            <w:tcW w:w="1380" w:type="dxa"/>
          </w:tcPr>
          <w:p w14:paraId="48F9A992"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4"/>
                <w:id w:val="1090964519"/>
              </w:sdtPr>
              <w:sdtContent>
                <w:r>
                  <w:rPr>
                    <w:rFonts w:ascii="Arial Unicode MS" w:eastAsia="Arial Unicode MS" w:hAnsi="Arial Unicode MS" w:cs="Arial Unicode MS"/>
                  </w:rPr>
                  <w:t>Up to $64,725 → $50/week</w:t>
                </w:r>
              </w:sdtContent>
            </w:sdt>
          </w:p>
        </w:tc>
        <w:tc>
          <w:tcPr>
            <w:tcW w:w="1425" w:type="dxa"/>
          </w:tcPr>
          <w:p w14:paraId="2CEB225A"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5"/>
                <w:id w:val="1668591768"/>
              </w:sdtPr>
              <w:sdtContent>
                <w:r>
                  <w:rPr>
                    <w:rFonts w:ascii="Arial Unicode MS" w:eastAsia="Arial Unicode MS" w:hAnsi="Arial Unicode MS" w:cs="Arial Unicode MS"/>
                  </w:rPr>
                  <w:t>$64,726 - $86,300 → $100/week</w:t>
                </w:r>
              </w:sdtContent>
            </w:sdt>
          </w:p>
        </w:tc>
        <w:tc>
          <w:tcPr>
            <w:tcW w:w="1470" w:type="dxa"/>
          </w:tcPr>
          <w:p w14:paraId="5391A824"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6"/>
                <w:id w:val="735437226"/>
              </w:sdtPr>
              <w:sdtContent>
                <w:r>
                  <w:rPr>
                    <w:rFonts w:ascii="Arial Unicode MS" w:eastAsia="Arial Unicode MS" w:hAnsi="Arial Unicode MS" w:cs="Arial Unicode MS"/>
                  </w:rPr>
                  <w:t>$86,301 - $118,500 → $150/week</w:t>
                </w:r>
              </w:sdtContent>
            </w:sdt>
          </w:p>
        </w:tc>
        <w:tc>
          <w:tcPr>
            <w:tcW w:w="1455" w:type="dxa"/>
          </w:tcPr>
          <w:p w14:paraId="15EC57EE"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7"/>
                <w:id w:val="-1258980024"/>
              </w:sdtPr>
              <w:sdtContent>
                <w:r>
                  <w:rPr>
                    <w:rFonts w:ascii="Arial Unicode MS" w:eastAsia="Arial Unicode MS" w:hAnsi="Arial Unicode MS" w:cs="Arial Unicode MS"/>
                  </w:rPr>
                  <w:t>$118,501 - $151,025 → $225/week</w:t>
                </w:r>
              </w:sdtContent>
            </w:sdt>
          </w:p>
        </w:tc>
        <w:tc>
          <w:tcPr>
            <w:tcW w:w="1425" w:type="dxa"/>
          </w:tcPr>
          <w:p w14:paraId="26F5F9B0"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8"/>
                <w:id w:val="-1697154153"/>
              </w:sdtPr>
              <w:sdtContent>
                <w:r>
                  <w:rPr>
                    <w:rFonts w:ascii="Arial Unicode MS" w:eastAsia="Arial Unicode MS" w:hAnsi="Arial Unicode MS" w:cs="Arial Unicode MS"/>
                  </w:rPr>
                  <w:t>$151,026 - $170,000 → $300/week</w:t>
                </w:r>
              </w:sdtContent>
            </w:sdt>
          </w:p>
        </w:tc>
        <w:tc>
          <w:tcPr>
            <w:tcW w:w="1500" w:type="dxa"/>
          </w:tcPr>
          <w:p w14:paraId="45789F91"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29"/>
                <w:id w:val="-1284876453"/>
              </w:sdtPr>
              <w:sdtContent>
                <w:r>
                  <w:rPr>
                    <w:rFonts w:ascii="Arial Unicode MS" w:eastAsia="Arial Unicode MS" w:hAnsi="Arial Unicode MS" w:cs="Arial Unicode MS"/>
                  </w:rPr>
                  <w:t>Over $170,000 → $375/week</w:t>
                </w:r>
              </w:sdtContent>
            </w:sdt>
          </w:p>
        </w:tc>
      </w:tr>
      <w:tr w:rsidR="000F4994" w14:paraId="3953AF56" w14:textId="77777777" w:rsidTr="000F4994">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5241BA51" w14:textId="77777777" w:rsidR="000F4994" w:rsidRDefault="00000000">
            <w:pPr>
              <w:jc w:val="center"/>
              <w:rPr>
                <w:rFonts w:ascii="Arial" w:eastAsia="Arial" w:hAnsi="Arial" w:cs="Arial"/>
              </w:rPr>
            </w:pPr>
            <w:r>
              <w:rPr>
                <w:rFonts w:ascii="Arial" w:eastAsia="Arial" w:hAnsi="Arial" w:cs="Arial"/>
              </w:rPr>
              <w:t>7 People</w:t>
            </w:r>
          </w:p>
        </w:tc>
        <w:tc>
          <w:tcPr>
            <w:tcW w:w="1380" w:type="dxa"/>
          </w:tcPr>
          <w:p w14:paraId="3E958453"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0"/>
                <w:id w:val="-1663853502"/>
              </w:sdtPr>
              <w:sdtContent>
                <w:r>
                  <w:rPr>
                    <w:rFonts w:ascii="Arial Unicode MS" w:eastAsia="Arial Unicode MS" w:hAnsi="Arial Unicode MS" w:cs="Arial Unicode MS"/>
                  </w:rPr>
                  <w:t>Up to $72,975 → $50/week</w:t>
                </w:r>
              </w:sdtContent>
            </w:sdt>
          </w:p>
        </w:tc>
        <w:tc>
          <w:tcPr>
            <w:tcW w:w="1425" w:type="dxa"/>
          </w:tcPr>
          <w:p w14:paraId="09024843"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1"/>
                <w:id w:val="-568200956"/>
              </w:sdtPr>
              <w:sdtContent>
                <w:r>
                  <w:rPr>
                    <w:rFonts w:ascii="Arial Unicode MS" w:eastAsia="Arial Unicode MS" w:hAnsi="Arial Unicode MS" w:cs="Arial Unicode MS"/>
                  </w:rPr>
                  <w:t>$72,976 - $97,300 → $100/week</w:t>
                </w:r>
              </w:sdtContent>
            </w:sdt>
          </w:p>
        </w:tc>
        <w:tc>
          <w:tcPr>
            <w:tcW w:w="1470" w:type="dxa"/>
          </w:tcPr>
          <w:p w14:paraId="379AD93A"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2"/>
                <w:id w:val="-1808239264"/>
              </w:sdtPr>
              <w:sdtContent>
                <w:r>
                  <w:rPr>
                    <w:rFonts w:ascii="Arial Unicode MS" w:eastAsia="Arial Unicode MS" w:hAnsi="Arial Unicode MS" w:cs="Arial Unicode MS"/>
                  </w:rPr>
                  <w:t>$97,301 - $133,500 → $150/week</w:t>
                </w:r>
              </w:sdtContent>
            </w:sdt>
          </w:p>
        </w:tc>
        <w:tc>
          <w:tcPr>
            <w:tcW w:w="1455" w:type="dxa"/>
          </w:tcPr>
          <w:p w14:paraId="4A8C6A53"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3"/>
                <w:id w:val="925845611"/>
              </w:sdtPr>
              <w:sdtContent>
                <w:r>
                  <w:rPr>
                    <w:rFonts w:ascii="Arial Unicode MS" w:eastAsia="Arial Unicode MS" w:hAnsi="Arial Unicode MS" w:cs="Arial Unicode MS"/>
                  </w:rPr>
                  <w:t>$133,501 - $170,275 → $225/week</w:t>
                </w:r>
              </w:sdtContent>
            </w:sdt>
          </w:p>
        </w:tc>
        <w:tc>
          <w:tcPr>
            <w:tcW w:w="1425" w:type="dxa"/>
          </w:tcPr>
          <w:p w14:paraId="07D7CD58"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4"/>
                <w:id w:val="-2143954426"/>
              </w:sdtPr>
              <w:sdtContent>
                <w:r>
                  <w:rPr>
                    <w:rFonts w:ascii="Arial Unicode MS" w:eastAsia="Arial Unicode MS" w:hAnsi="Arial Unicode MS" w:cs="Arial Unicode MS"/>
                  </w:rPr>
                  <w:t>$170,276 - $190,000 → $300/week</w:t>
                </w:r>
              </w:sdtContent>
            </w:sdt>
          </w:p>
        </w:tc>
        <w:tc>
          <w:tcPr>
            <w:tcW w:w="1500" w:type="dxa"/>
          </w:tcPr>
          <w:p w14:paraId="7CED5E9D" w14:textId="77777777" w:rsidR="000F499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sdt>
              <w:sdtPr>
                <w:tag w:val="goog_rdk_35"/>
                <w:id w:val="-1844927341"/>
              </w:sdtPr>
              <w:sdtContent>
                <w:r>
                  <w:rPr>
                    <w:rFonts w:ascii="Arial Unicode MS" w:eastAsia="Arial Unicode MS" w:hAnsi="Arial Unicode MS" w:cs="Arial Unicode MS"/>
                  </w:rPr>
                  <w:t>Over $190,000 → $375/week</w:t>
                </w:r>
              </w:sdtContent>
            </w:sdt>
          </w:p>
        </w:tc>
      </w:tr>
      <w:tr w:rsidR="000F4994" w14:paraId="2843FF0D" w14:textId="77777777" w:rsidTr="000F4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shd w:val="clear" w:color="auto" w:fill="F9B074"/>
            <w:vAlign w:val="center"/>
          </w:tcPr>
          <w:p w14:paraId="5A7A4B49" w14:textId="77777777" w:rsidR="000F4994" w:rsidRDefault="00000000">
            <w:pPr>
              <w:jc w:val="center"/>
              <w:rPr>
                <w:rFonts w:ascii="Arial" w:eastAsia="Arial" w:hAnsi="Arial" w:cs="Arial"/>
              </w:rPr>
            </w:pPr>
            <w:r>
              <w:rPr>
                <w:rFonts w:ascii="Arial" w:eastAsia="Arial" w:hAnsi="Arial" w:cs="Arial"/>
              </w:rPr>
              <w:t>8 People</w:t>
            </w:r>
          </w:p>
        </w:tc>
        <w:tc>
          <w:tcPr>
            <w:tcW w:w="1380" w:type="dxa"/>
          </w:tcPr>
          <w:p w14:paraId="20A70F94"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36"/>
                <w:id w:val="239372735"/>
              </w:sdtPr>
              <w:sdtContent>
                <w:r>
                  <w:rPr>
                    <w:rFonts w:ascii="Arial Unicode MS" w:eastAsia="Arial Unicode MS" w:hAnsi="Arial Unicode MS" w:cs="Arial Unicode MS"/>
                  </w:rPr>
                  <w:t>Up to $81,225 → $50/week</w:t>
                </w:r>
              </w:sdtContent>
            </w:sdt>
          </w:p>
        </w:tc>
        <w:tc>
          <w:tcPr>
            <w:tcW w:w="1425" w:type="dxa"/>
          </w:tcPr>
          <w:p w14:paraId="440D755C"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37"/>
                <w:id w:val="-1036193874"/>
              </w:sdtPr>
              <w:sdtContent>
                <w:r>
                  <w:rPr>
                    <w:rFonts w:ascii="Arial Unicode MS" w:eastAsia="Arial Unicode MS" w:hAnsi="Arial Unicode MS" w:cs="Arial Unicode MS"/>
                  </w:rPr>
                  <w:t>$81,226 - $108,300 → $100/week</w:t>
                </w:r>
              </w:sdtContent>
            </w:sdt>
          </w:p>
        </w:tc>
        <w:tc>
          <w:tcPr>
            <w:tcW w:w="1470" w:type="dxa"/>
          </w:tcPr>
          <w:p w14:paraId="535C2708"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38"/>
                <w:id w:val="1127435534"/>
              </w:sdtPr>
              <w:sdtContent>
                <w:r>
                  <w:rPr>
                    <w:rFonts w:ascii="Arial Unicode MS" w:eastAsia="Arial Unicode MS" w:hAnsi="Arial Unicode MS" w:cs="Arial Unicode MS"/>
                  </w:rPr>
                  <w:t>$108,301 - $148,500 → $150/week</w:t>
                </w:r>
              </w:sdtContent>
            </w:sdt>
          </w:p>
        </w:tc>
        <w:tc>
          <w:tcPr>
            <w:tcW w:w="1455" w:type="dxa"/>
          </w:tcPr>
          <w:p w14:paraId="11524B3B"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39"/>
                <w:id w:val="1828632170"/>
              </w:sdtPr>
              <w:sdtContent>
                <w:r>
                  <w:rPr>
                    <w:rFonts w:ascii="Arial Unicode MS" w:eastAsia="Arial Unicode MS" w:hAnsi="Arial Unicode MS" w:cs="Arial Unicode MS"/>
                  </w:rPr>
                  <w:t>$148,501 - $189,525 → $225/week</w:t>
                </w:r>
              </w:sdtContent>
            </w:sdt>
          </w:p>
        </w:tc>
        <w:tc>
          <w:tcPr>
            <w:tcW w:w="1425" w:type="dxa"/>
          </w:tcPr>
          <w:p w14:paraId="1D1CCA70"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40"/>
                <w:id w:val="1435249127"/>
              </w:sdtPr>
              <w:sdtContent>
                <w:r>
                  <w:rPr>
                    <w:rFonts w:ascii="Arial Unicode MS" w:eastAsia="Arial Unicode MS" w:hAnsi="Arial Unicode MS" w:cs="Arial Unicode MS"/>
                  </w:rPr>
                  <w:t>$189,526 - $210,000 → $300/week</w:t>
                </w:r>
              </w:sdtContent>
            </w:sdt>
          </w:p>
        </w:tc>
        <w:tc>
          <w:tcPr>
            <w:tcW w:w="1500" w:type="dxa"/>
          </w:tcPr>
          <w:p w14:paraId="748EE069" w14:textId="77777777" w:rsidR="000F499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sdt>
              <w:sdtPr>
                <w:tag w:val="goog_rdk_41"/>
                <w:id w:val="-537276305"/>
              </w:sdtPr>
              <w:sdtContent>
                <w:r>
                  <w:rPr>
                    <w:rFonts w:ascii="Arial Unicode MS" w:eastAsia="Arial Unicode MS" w:hAnsi="Arial Unicode MS" w:cs="Arial Unicode MS"/>
                  </w:rPr>
                  <w:t>Over $210,000 → $375/week</w:t>
                </w:r>
              </w:sdtContent>
            </w:sdt>
          </w:p>
        </w:tc>
      </w:tr>
    </w:tbl>
    <w:p w14:paraId="539C6692"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Step 2: Select Your Price at Registration</w:t>
      </w:r>
    </w:p>
    <w:p w14:paraId="3217C881" w14:textId="77777777" w:rsidR="000F4994" w:rsidRDefault="00000000">
      <w:pPr>
        <w:keepLines/>
        <w:spacing w:line="240" w:lineRule="auto"/>
        <w:rPr>
          <w:rFonts w:ascii="Arial" w:eastAsia="Arial" w:hAnsi="Arial" w:cs="Arial"/>
        </w:rPr>
      </w:pPr>
      <w:r>
        <w:rPr>
          <w:rFonts w:ascii="Arial" w:eastAsia="Arial" w:hAnsi="Arial" w:cs="Arial"/>
        </w:rPr>
        <w:t>When you register, select the corresponding camp fee based on your income tier. A deposit will be required at the time of registration, with the full balance due by May 15.</w:t>
      </w:r>
    </w:p>
    <w:p w14:paraId="5573D20E"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lastRenderedPageBreak/>
        <w:t>Step 3: Income Verification (For Tiers A-E Only)</w:t>
      </w:r>
    </w:p>
    <w:p w14:paraId="574E5114" w14:textId="77777777" w:rsidR="000F4994" w:rsidRDefault="00000000">
      <w:pPr>
        <w:keepLines/>
        <w:spacing w:line="240" w:lineRule="auto"/>
        <w:rPr>
          <w:rFonts w:ascii="Arial" w:eastAsia="Arial" w:hAnsi="Arial" w:cs="Arial"/>
        </w:rPr>
      </w:pPr>
      <w:r>
        <w:rPr>
          <w:rFonts w:ascii="Arial" w:eastAsia="Arial" w:hAnsi="Arial" w:cs="Arial"/>
        </w:rPr>
        <w:t>If you register in Tiers A through E, submit income verification documents (such as tax returns or pay stubs). Families in Tier F (full price) do not need to submit income verification.</w:t>
      </w:r>
    </w:p>
    <w:p w14:paraId="72895EFA"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Step 4: Limited Tier Availability</w:t>
      </w:r>
    </w:p>
    <w:p w14:paraId="1B0DA08C" w14:textId="77777777" w:rsidR="000F4994" w:rsidRDefault="00000000">
      <w:pPr>
        <w:keepLines/>
        <w:spacing w:line="240" w:lineRule="auto"/>
        <w:rPr>
          <w:rFonts w:ascii="Arial" w:eastAsia="Arial" w:hAnsi="Arial" w:cs="Arial"/>
        </w:rPr>
      </w:pPr>
      <w:r>
        <w:rPr>
          <w:rFonts w:ascii="Arial" w:eastAsia="Arial" w:hAnsi="Arial" w:cs="Arial"/>
        </w:rPr>
        <w:t>Sliding scale spots are first-come, first-served, with limited availability in each tier. If a tier is full, you can either register at a higher tier or join the waitlist.</w:t>
      </w:r>
    </w:p>
    <w:p w14:paraId="74D4DAEC"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Step 5: Expanding Access</w:t>
      </w:r>
    </w:p>
    <w:p w14:paraId="24DF7530" w14:textId="77777777" w:rsidR="000F4994" w:rsidRDefault="00000000">
      <w:pPr>
        <w:keepLines/>
        <w:spacing w:line="240" w:lineRule="auto"/>
        <w:rPr>
          <w:rFonts w:ascii="Arial" w:eastAsia="Arial" w:hAnsi="Arial" w:cs="Arial"/>
        </w:rPr>
      </w:pPr>
      <w:r>
        <w:rPr>
          <w:rFonts w:ascii="Arial" w:eastAsia="Arial" w:hAnsi="Arial" w:cs="Arial"/>
        </w:rPr>
        <w:t>We will monitor registration data and adjust tier availability based on demand and financial support.</w:t>
      </w:r>
    </w:p>
    <w:p w14:paraId="2B9F8A2E" w14:textId="77777777" w:rsidR="000F4994" w:rsidRDefault="00000000">
      <w:pPr>
        <w:pStyle w:val="Heading1"/>
        <w:spacing w:line="240" w:lineRule="auto"/>
        <w:rPr>
          <w:rFonts w:ascii="Arial" w:eastAsia="Arial" w:hAnsi="Arial" w:cs="Arial"/>
          <w:sz w:val="22"/>
          <w:szCs w:val="22"/>
        </w:rPr>
      </w:pPr>
      <w:r>
        <w:rPr>
          <w:rFonts w:ascii="Arial" w:eastAsia="Arial" w:hAnsi="Arial" w:cs="Arial"/>
          <w:sz w:val="22"/>
          <w:szCs w:val="22"/>
        </w:rPr>
        <w:t>Financial Assistance &amp; Payment Plans</w:t>
      </w:r>
    </w:p>
    <w:p w14:paraId="2284D517" w14:textId="77777777" w:rsidR="000F4994" w:rsidRDefault="00000000">
      <w:pPr>
        <w:keepLines/>
        <w:spacing w:line="240" w:lineRule="auto"/>
        <w:rPr>
          <w:rFonts w:ascii="Arial" w:eastAsia="Arial" w:hAnsi="Arial" w:cs="Arial"/>
        </w:rPr>
      </w:pPr>
      <w:r>
        <w:rPr>
          <w:rFonts w:ascii="Arial" w:eastAsia="Arial" w:hAnsi="Arial" w:cs="Arial"/>
        </w:rPr>
        <w:t>If you need additional financial support, we may be able to provide extra assistance beyond the sliding scale as funding allows. We also offer payment plans to help spread out the cost of camp tuition.</w:t>
      </w:r>
    </w:p>
    <w:p w14:paraId="5CEF86AE" w14:textId="77777777" w:rsidR="000F4994" w:rsidRDefault="00000000">
      <w:pPr>
        <w:pStyle w:val="Heading1"/>
        <w:spacing w:line="240" w:lineRule="auto"/>
        <w:rPr>
          <w:rFonts w:ascii="Arial" w:eastAsia="Arial" w:hAnsi="Arial" w:cs="Arial"/>
          <w:sz w:val="22"/>
          <w:szCs w:val="22"/>
        </w:rPr>
      </w:pPr>
      <w:bookmarkStart w:id="0" w:name="_heading=h.4rf0628zlb2y" w:colFirst="0" w:colLast="0"/>
      <w:bookmarkEnd w:id="0"/>
      <w:r>
        <w:rPr>
          <w:rFonts w:ascii="Arial" w:eastAsia="Arial" w:hAnsi="Arial" w:cs="Arial"/>
          <w:sz w:val="22"/>
          <w:szCs w:val="22"/>
        </w:rPr>
        <w:t>Help More Kids Get to Camp</w:t>
      </w:r>
    </w:p>
    <w:p w14:paraId="6C0EAB4F" w14:textId="77777777" w:rsidR="000F4994" w:rsidRDefault="00000000">
      <w:pPr>
        <w:keepLines/>
        <w:spacing w:line="240" w:lineRule="auto"/>
        <w:rPr>
          <w:rFonts w:ascii="Arial" w:eastAsia="Arial" w:hAnsi="Arial" w:cs="Arial"/>
        </w:rPr>
      </w:pPr>
      <w:r>
        <w:rPr>
          <w:rFonts w:ascii="Arial" w:eastAsia="Arial" w:hAnsi="Arial" w:cs="Arial"/>
        </w:rPr>
        <w:t>Consider donating to our scholarship fund. Every contribution helps open more spots at lower tiers, ensuring that more children can experience the joy of camp, regardless of financial circumstances.</w:t>
      </w:r>
    </w:p>
    <w:sectPr w:rsidR="000F499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5BB3"/>
    <w:multiLevelType w:val="multilevel"/>
    <w:tmpl w:val="6598D86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3919702">
    <w:abstractNumId w:val="0"/>
  </w:num>
  <w:num w:numId="2" w16cid:durableId="404182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139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136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574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8826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94"/>
    <w:rsid w:val="000F4994"/>
    <w:rsid w:val="00A17861"/>
    <w:rsid w:val="00C3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46BA"/>
  <w15:docId w15:val="{E7042726-BA8F-4202-AB0E-FBDC27BD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StylePr>
    <w:tblStylePr w:type="firstCol">
      <w:rPr>
        <w:b/>
      </w:rPr>
    </w:tblStylePr>
    <w:tblStylePr w:type="lastCol">
      <w:rPr>
        <w:b/>
      </w:rPr>
    </w:tblStylePr>
    <w:tblStylePr w:type="band1Vert">
      <w:tblPr/>
      <w:tcPr>
        <w:shd w:val="clear" w:color="auto" w:fill="FDE5D1"/>
      </w:tcPr>
    </w:tblStylePr>
    <w:tblStylePr w:type="band1Horz">
      <w:tblPr/>
      <w:tcPr>
        <w:shd w:val="clear" w:color="auto" w:fill="FDE5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af20hA5Q+70Ydx6pf+c0CxLd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zIOaC40cmYwNjI4emxiMnk4AHIhMWNqTDhGNUE1Zm1RNjYxM2J3a0ZxUUZOWG52cFRUNn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Kidd, Leah</cp:lastModifiedBy>
  <cp:revision>2</cp:revision>
  <dcterms:created xsi:type="dcterms:W3CDTF">2025-03-20T23:19:00Z</dcterms:created>
  <dcterms:modified xsi:type="dcterms:W3CDTF">2025-03-20T23:19:00Z</dcterms:modified>
</cp:coreProperties>
</file>